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60789C">
        <w:t xml:space="preserve">Arş. </w:t>
      </w:r>
      <w:proofErr w:type="gramEnd"/>
      <w:r w:rsidR="0060789C">
        <w:t>Gör. Alican FAK</w:t>
      </w:r>
    </w:p>
    <w:p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60789C">
        <w:t>Atatürk Üniversitesi Hukuk Fakültesi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60789C">
        <w:t>Çeklerin Kambiyo Senetlerine Mahsus Haciz Yoluyla Takibi</w:t>
      </w:r>
      <w:r w:rsidR="004F7A00">
        <w:t xml:space="preserve"> </w:t>
      </w:r>
      <w:r>
        <w:t>(</w:t>
      </w:r>
      <w:r w:rsidR="00D9512D">
        <w:t>Yıl</w:t>
      </w:r>
      <w:r w:rsidR="0060789C">
        <w:t>: 2015</w:t>
      </w:r>
      <w:r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0789C">
        <w:t>Prof. Dr. İbrahim ÖZBAY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60789C">
        <w:t>Atatürk Üniversitesi Sosyal Bilimler Enstitüsü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67" w:rsidRDefault="00945367" w:rsidP="00EE74CE">
      <w:pPr>
        <w:spacing w:after="0" w:line="240" w:lineRule="auto"/>
      </w:pPr>
      <w:r>
        <w:separator/>
      </w:r>
    </w:p>
  </w:endnote>
  <w:endnote w:type="continuationSeparator" w:id="0">
    <w:p w:rsidR="00945367" w:rsidRDefault="0094536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67" w:rsidRDefault="00945367" w:rsidP="00EE74CE">
      <w:pPr>
        <w:spacing w:after="0" w:line="240" w:lineRule="auto"/>
      </w:pPr>
      <w:r>
        <w:separator/>
      </w:r>
    </w:p>
  </w:footnote>
  <w:footnote w:type="continuationSeparator" w:id="0">
    <w:p w:rsidR="00945367" w:rsidRDefault="0094536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0789C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45367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2903-485C-4F06-88AA-EE598551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Ali Can FAK</cp:lastModifiedBy>
  <cp:revision>9</cp:revision>
  <cp:lastPrinted>2015-10-06T13:23:00Z</cp:lastPrinted>
  <dcterms:created xsi:type="dcterms:W3CDTF">2015-08-07T12:00:00Z</dcterms:created>
  <dcterms:modified xsi:type="dcterms:W3CDTF">2016-04-25T10:15:00Z</dcterms:modified>
</cp:coreProperties>
</file>